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8F" w:rsidRDefault="00364DB2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220"/>
        <w:ind w:right="1966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Schválený střednědobý výhled na r. 2024-2025</w:t>
      </w:r>
    </w:p>
    <w:tbl>
      <w:tblPr>
        <w:tblStyle w:val="TableGrid"/>
        <w:tblW w:w="8700" w:type="dxa"/>
        <w:tblInd w:w="-34" w:type="dxa"/>
        <w:tblCellMar>
          <w:top w:w="0" w:type="dxa"/>
          <w:left w:w="33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6882"/>
        <w:gridCol w:w="1818"/>
      </w:tblGrid>
      <w:tr w:rsidR="00C37F8F">
        <w:trPr>
          <w:trHeight w:val="226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C37F8F" w:rsidRDefault="00364DB2">
            <w:pPr>
              <w:spacing w:after="0"/>
              <w:ind w:left="2827"/>
            </w:pPr>
            <w:r>
              <w:rPr>
                <w:rFonts w:ascii="Arial" w:eastAsia="Arial" w:hAnsi="Arial" w:cs="Arial"/>
                <w:b/>
                <w:sz w:val="17"/>
              </w:rPr>
              <w:t>Výhled rozpočtu 2024- základní škola</w:t>
            </w:r>
          </w:p>
        </w:tc>
        <w:tc>
          <w:tcPr>
            <w:tcW w:w="181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C37F8F" w:rsidRDefault="00C37F8F"/>
        </w:tc>
      </w:tr>
      <w:tr w:rsidR="00C37F8F">
        <w:trPr>
          <w:trHeight w:val="215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zřizovatele na provoz ZŠ</w:t>
            </w:r>
          </w:p>
        </w:tc>
        <w:tc>
          <w:tcPr>
            <w:tcW w:w="1818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1 538 000,00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zřizovatele na investice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</w:t>
            </w:r>
            <w:r>
              <w:rPr>
                <w:rFonts w:ascii="Arial" w:eastAsia="Arial" w:hAnsi="Arial" w:cs="Arial"/>
                <w:sz w:val="17"/>
              </w:rPr>
              <w:t>íjmy - stravné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175 000,00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vlastní příjmy - stravné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výdaje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1 763 000,00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ze státního rozpočtu na mzdy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7 440 000,00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výdaje ze státního rozpočtu na mzdy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7 440 000,00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Předpoklaný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přípspěvek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na žáka ze státního rozpočtu na provoz ZŠ (r. 2022)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D9D9D9"/>
          </w:tcPr>
          <w:p w:rsidR="00C37F8F" w:rsidRDefault="00C37F8F"/>
        </w:tc>
      </w:tr>
      <w:tr w:rsidR="00C37F8F">
        <w:trPr>
          <w:trHeight w:val="22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ZŠ: 70 dětí x 15710 Kč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1 099 700,00</w:t>
            </w:r>
          </w:p>
        </w:tc>
      </w:tr>
      <w:tr w:rsidR="00C37F8F">
        <w:trPr>
          <w:trHeight w:val="226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C37F8F" w:rsidRDefault="00364DB2">
            <w:pPr>
              <w:spacing w:after="0"/>
              <w:ind w:right="297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Výhled rozpočtu 2024 - mateřská škola + školní jídelna</w:t>
            </w:r>
          </w:p>
        </w:tc>
        <w:tc>
          <w:tcPr>
            <w:tcW w:w="181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C37F8F" w:rsidRDefault="00C37F8F"/>
        </w:tc>
      </w:tr>
      <w:tr w:rsidR="00C37F8F">
        <w:trPr>
          <w:trHeight w:val="215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</w:t>
            </w:r>
            <w:r>
              <w:rPr>
                <w:rFonts w:ascii="Arial" w:eastAsia="Arial" w:hAnsi="Arial" w:cs="Arial"/>
                <w:sz w:val="17"/>
              </w:rPr>
              <w:t>izovatele na provoz MŠ + ŠJ</w:t>
            </w:r>
          </w:p>
        </w:tc>
        <w:tc>
          <w:tcPr>
            <w:tcW w:w="1818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zřizovatele na investice MŠ + ŠJ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stravné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Příjmy - školné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výdaje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1 040 000,00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</w:t>
            </w:r>
            <w:r>
              <w:rPr>
                <w:rFonts w:ascii="Arial" w:eastAsia="Arial" w:hAnsi="Arial" w:cs="Arial"/>
                <w:sz w:val="17"/>
              </w:rPr>
              <w:t>íjmy ze státního rozpočtu na mzdy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5 938 000,00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výdaje ze státního rozpočtu na mzdy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5 938 000,00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Předpoklaný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přípspěvek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na žáka ze státního rozpočtu na provoz MŠ (r. 2022)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D9D9D9"/>
          </w:tcPr>
          <w:p w:rsidR="00C37F8F" w:rsidRDefault="00C37F8F"/>
        </w:tc>
      </w:tr>
      <w:tr w:rsidR="00C37F8F">
        <w:trPr>
          <w:trHeight w:val="22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MŠ: 62 dětí x 15710 Kč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974 020,00</w:t>
            </w:r>
          </w:p>
        </w:tc>
      </w:tr>
      <w:tr w:rsidR="00C37F8F">
        <w:trPr>
          <w:trHeight w:val="226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C37F8F" w:rsidRDefault="00364DB2">
            <w:pPr>
              <w:spacing w:after="0"/>
              <w:ind w:left="2803"/>
            </w:pPr>
            <w:r>
              <w:rPr>
                <w:rFonts w:ascii="Arial" w:eastAsia="Arial" w:hAnsi="Arial" w:cs="Arial"/>
                <w:b/>
                <w:sz w:val="17"/>
              </w:rPr>
              <w:t>Výhled rozpoč</w:t>
            </w:r>
            <w:r>
              <w:rPr>
                <w:rFonts w:ascii="Arial" w:eastAsia="Arial" w:hAnsi="Arial" w:cs="Arial"/>
                <w:b/>
                <w:sz w:val="17"/>
              </w:rPr>
              <w:t>tu 2025 - základní škola</w:t>
            </w:r>
          </w:p>
        </w:tc>
        <w:tc>
          <w:tcPr>
            <w:tcW w:w="181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C37F8F" w:rsidRDefault="00C37F8F"/>
        </w:tc>
      </w:tr>
      <w:tr w:rsidR="00C37F8F">
        <w:trPr>
          <w:trHeight w:val="215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zřizovatele na provoz ZŠ</w:t>
            </w:r>
          </w:p>
        </w:tc>
        <w:tc>
          <w:tcPr>
            <w:tcW w:w="1818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1 540 000,00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zřizovatele na investice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stravné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175 000,00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vlastní příjmy - stravné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výdaje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1 775 000,00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ze státního rozpočtu na mzdy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7 500 000,00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výdaje ze státního rozpočtu na mzdy ZŠ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7 500 000,00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Předpoklaný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přípspě</w:t>
            </w:r>
            <w:r>
              <w:rPr>
                <w:rFonts w:ascii="Arial" w:eastAsia="Arial" w:hAnsi="Arial" w:cs="Arial"/>
                <w:sz w:val="17"/>
              </w:rPr>
              <w:t>vek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na žáka ze státního rozpočtu na provoz ZŠ (r. 2022)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D9D9D9"/>
          </w:tcPr>
          <w:p w:rsidR="00C37F8F" w:rsidRDefault="00C37F8F"/>
        </w:tc>
      </w:tr>
      <w:tr w:rsidR="00C37F8F">
        <w:trPr>
          <w:trHeight w:val="22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ZŠ: 70 dětí x 15710 Kč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1 099 700,00</w:t>
            </w:r>
          </w:p>
        </w:tc>
      </w:tr>
      <w:tr w:rsidR="00C37F8F">
        <w:trPr>
          <w:trHeight w:val="226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C37F8F" w:rsidRDefault="00364DB2">
            <w:pPr>
              <w:spacing w:after="0"/>
              <w:ind w:right="32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Výhled rozpočtu 2025- mateřská škola + školní jídelna</w:t>
            </w:r>
          </w:p>
        </w:tc>
        <w:tc>
          <w:tcPr>
            <w:tcW w:w="181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C37F8F" w:rsidRDefault="00C37F8F"/>
        </w:tc>
      </w:tr>
      <w:tr w:rsidR="00C37F8F">
        <w:trPr>
          <w:trHeight w:val="215"/>
        </w:trPr>
        <w:tc>
          <w:tcPr>
            <w:tcW w:w="6882" w:type="dxa"/>
            <w:tcBorders>
              <w:top w:val="single" w:sz="13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zřizovatele na provoz MŠ</w:t>
            </w:r>
          </w:p>
        </w:tc>
        <w:tc>
          <w:tcPr>
            <w:tcW w:w="1818" w:type="dxa"/>
            <w:tcBorders>
              <w:top w:val="single" w:sz="13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příspěvek zř</w:t>
            </w:r>
            <w:r>
              <w:rPr>
                <w:rFonts w:ascii="Arial" w:eastAsia="Arial" w:hAnsi="Arial" w:cs="Arial"/>
                <w:sz w:val="17"/>
              </w:rPr>
              <w:t>izovatele na investice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- stravné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Příjmy - školné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výdaje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1 060 000,00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FFD965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Předpokládané příjmy ze státního rozpočtu na mzdy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FFD965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5 500 000,00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B4C6E7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Př</w:t>
            </w:r>
            <w:r>
              <w:rPr>
                <w:rFonts w:ascii="Arial" w:eastAsia="Arial" w:hAnsi="Arial" w:cs="Arial"/>
                <w:sz w:val="17"/>
              </w:rPr>
              <w:t>edpokládané výdaje ze státního rozpočtu na mzdy MŠ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B4C6E7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5 500 000,00</w:t>
            </w:r>
          </w:p>
        </w:tc>
      </w:tr>
      <w:tr w:rsidR="00C37F8F">
        <w:trPr>
          <w:trHeight w:val="213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Rozdíl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C37F8F">
        <w:trPr>
          <w:trHeight w:val="21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Předpoklaný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přípspěvek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na žáka ze státního rozpočtu na provoz MŠ (r. 2022)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D9D9D9"/>
          </w:tcPr>
          <w:p w:rsidR="00C37F8F" w:rsidRDefault="00C37F8F"/>
        </w:tc>
      </w:tr>
      <w:tr w:rsidR="00C37F8F">
        <w:trPr>
          <w:trHeight w:val="224"/>
        </w:trPr>
        <w:tc>
          <w:tcPr>
            <w:tcW w:w="6882" w:type="dxa"/>
            <w:tcBorders>
              <w:top w:val="single" w:sz="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C37F8F" w:rsidRDefault="00364DB2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MŠ: 62 dětí x 15710 Kč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C37F8F" w:rsidRDefault="00364DB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974 020,00</w:t>
            </w:r>
          </w:p>
        </w:tc>
      </w:tr>
      <w:tr w:rsidR="00C37F8F">
        <w:trPr>
          <w:trHeight w:val="216"/>
        </w:trPr>
        <w:tc>
          <w:tcPr>
            <w:tcW w:w="6882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C37F8F" w:rsidRDefault="00C37F8F"/>
        </w:tc>
        <w:tc>
          <w:tcPr>
            <w:tcW w:w="181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C37F8F" w:rsidRDefault="00C37F8F"/>
        </w:tc>
      </w:tr>
    </w:tbl>
    <w:p w:rsidR="00C37F8F" w:rsidRDefault="00364DB2">
      <w:pPr>
        <w:spacing w:after="215" w:line="261" w:lineRule="auto"/>
        <w:ind w:left="-15" w:right="4830"/>
      </w:pPr>
      <w:r>
        <w:rPr>
          <w:rFonts w:ascii="Arial" w:eastAsia="Arial" w:hAnsi="Arial" w:cs="Arial"/>
          <w:sz w:val="17"/>
        </w:rPr>
        <w:t xml:space="preserve">schváleno usnesením RM </w:t>
      </w:r>
      <w:proofErr w:type="gramStart"/>
      <w:r>
        <w:rPr>
          <w:rFonts w:ascii="Arial" w:eastAsia="Arial" w:hAnsi="Arial" w:cs="Arial"/>
          <w:sz w:val="17"/>
        </w:rPr>
        <w:t>č.2 ze</w:t>
      </w:r>
      <w:proofErr w:type="gramEnd"/>
      <w:r>
        <w:rPr>
          <w:rFonts w:ascii="Arial" w:eastAsia="Arial" w:hAnsi="Arial" w:cs="Arial"/>
          <w:sz w:val="17"/>
        </w:rPr>
        <w:t xml:space="preserve"> dne 14.11.2022</w:t>
      </w:r>
    </w:p>
    <w:p w:rsidR="00C37F8F" w:rsidRDefault="00364DB2">
      <w:pPr>
        <w:spacing w:after="215" w:line="261" w:lineRule="auto"/>
        <w:ind w:left="1709" w:right="4830" w:hanging="1724"/>
      </w:pPr>
      <w:r>
        <w:rPr>
          <w:rFonts w:ascii="Arial" w:eastAsia="Arial" w:hAnsi="Arial" w:cs="Arial"/>
          <w:sz w:val="17"/>
        </w:rPr>
        <w:lastRenderedPageBreak/>
        <w:t>Úř</w:t>
      </w:r>
      <w:r>
        <w:rPr>
          <w:rFonts w:ascii="Arial" w:eastAsia="Arial" w:hAnsi="Arial" w:cs="Arial"/>
          <w:sz w:val="17"/>
        </w:rPr>
        <w:t xml:space="preserve">ední deska a elektronická ÚD: vyvěšeno dne: </w:t>
      </w:r>
      <w:proofErr w:type="gramStart"/>
      <w:r>
        <w:rPr>
          <w:rFonts w:ascii="Arial" w:eastAsia="Arial" w:hAnsi="Arial" w:cs="Arial"/>
          <w:sz w:val="17"/>
        </w:rPr>
        <w:t>15.11.2022</w:t>
      </w:r>
      <w:proofErr w:type="gramEnd"/>
      <w:r>
        <w:rPr>
          <w:rFonts w:ascii="Arial" w:eastAsia="Arial" w:hAnsi="Arial" w:cs="Arial"/>
          <w:sz w:val="17"/>
        </w:rPr>
        <w:t xml:space="preserve"> sňato dne:</w:t>
      </w:r>
    </w:p>
    <w:sectPr w:rsidR="00C37F8F">
      <w:pgSz w:w="11900" w:h="16840"/>
      <w:pgMar w:top="1440" w:right="1440" w:bottom="1440" w:left="19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F"/>
    <w:rsid w:val="00364DB2"/>
    <w:rsid w:val="00C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E81F-F0DF-4EAD-89DF-2BB288CC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(Rozpoèet+SVR_Z−M−_r.2022-2024_návrh_+_Schvál_z_11.2022.xlsx)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(Rozpoèet+SVR_Z−M−_r.2022-2024_návrh_+_Schvál_z_11.2022.xlsx)</dc:title>
  <dc:subject/>
  <dc:creator>starosta</dc:creator>
  <cp:keywords/>
  <cp:lastModifiedBy>User</cp:lastModifiedBy>
  <cp:revision>2</cp:revision>
  <dcterms:created xsi:type="dcterms:W3CDTF">2022-11-26T19:43:00Z</dcterms:created>
  <dcterms:modified xsi:type="dcterms:W3CDTF">2022-11-26T19:43:00Z</dcterms:modified>
</cp:coreProperties>
</file>